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F811B" w14:textId="2BDA99DE" w:rsidR="007F65F4" w:rsidRDefault="007F65F4" w:rsidP="007F65F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F65F4">
        <w:rPr>
          <w:rFonts w:ascii="Times New Roman" w:hAnsi="Times New Roman" w:cs="Times New Roman"/>
          <w:bCs/>
        </w:rPr>
        <w:t>Прилог 4.</w:t>
      </w:r>
      <w:r w:rsidRPr="007F65F4">
        <w:rPr>
          <w:rFonts w:ascii="Times New Roman" w:hAnsi="Times New Roman" w:cs="Times New Roman"/>
          <w:bCs/>
          <w:lang w:val="sr-Cyrl-RS"/>
        </w:rPr>
        <w:t>2</w:t>
      </w:r>
      <w:r w:rsidRPr="007F65F4">
        <w:rPr>
          <w:rFonts w:ascii="Times New Roman" w:hAnsi="Times New Roman" w:cs="Times New Roman"/>
        </w:rPr>
        <w:t xml:space="preserve"> Анализа резултата анкета о задовољству послодаваца стеченим квалификацијама дипломаца</w:t>
      </w:r>
    </w:p>
    <w:p w14:paraId="3EC04E2F" w14:textId="77777777" w:rsidR="007F65F4" w:rsidRDefault="007F65F4" w:rsidP="00456988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4CF6BD01" w14:textId="73E8A2F4" w:rsidR="00456988" w:rsidRPr="00882711" w:rsidRDefault="00456988" w:rsidP="0045698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 xml:space="preserve">Извештај о задовољству послодаваца стеченим квалификацијама </w:t>
      </w:r>
    </w:p>
    <w:p w14:paraId="78A64F53" w14:textId="18EF95EC" w:rsidR="00456988" w:rsidRPr="00882711" w:rsidRDefault="00456988" w:rsidP="0045698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 xml:space="preserve">запослених дефектолога олигофренолога </w:t>
      </w:r>
    </w:p>
    <w:p w14:paraId="2CF6565B" w14:textId="059184D9" w:rsidR="00456988" w:rsidRPr="00882711" w:rsidRDefault="00456988" w:rsidP="0045698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 xml:space="preserve">који су завршили </w:t>
      </w:r>
      <w:r w:rsidR="00E76E1B" w:rsidRPr="00882711">
        <w:rPr>
          <w:rFonts w:ascii="Times New Roman" w:hAnsi="Times New Roman" w:cs="Times New Roman"/>
          <w:lang w:val="sr-Cyrl-RS"/>
        </w:rPr>
        <w:t>мастер</w:t>
      </w:r>
      <w:r w:rsidRPr="00882711">
        <w:rPr>
          <w:rFonts w:ascii="Times New Roman" w:hAnsi="Times New Roman" w:cs="Times New Roman"/>
          <w:lang w:val="sr-Cyrl-RS"/>
        </w:rPr>
        <w:t xml:space="preserve"> академске студије на Студијском програму </w:t>
      </w:r>
    </w:p>
    <w:p w14:paraId="1D0965AD" w14:textId="1F3E1D4A" w:rsidR="0027231D" w:rsidRPr="00882711" w:rsidRDefault="00456988" w:rsidP="0045698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>Специјална едукација и рехабилитација особа са тешкоћама у менталном развоју</w:t>
      </w:r>
    </w:p>
    <w:p w14:paraId="333B5C2A" w14:textId="77777777" w:rsidR="0087153B" w:rsidRPr="00882711" w:rsidRDefault="0087153B">
      <w:pPr>
        <w:rPr>
          <w:rFonts w:ascii="Times New Roman" w:hAnsi="Times New Roman" w:cs="Times New Roman"/>
          <w:lang w:val="sr-Cyrl-RS"/>
        </w:rPr>
      </w:pPr>
    </w:p>
    <w:p w14:paraId="58C9D808" w14:textId="1BEDF909" w:rsidR="00CB4444" w:rsidRPr="00882711" w:rsidRDefault="0087153B" w:rsidP="0087153B">
      <w:pPr>
        <w:spacing w:after="0"/>
        <w:ind w:firstLine="720"/>
        <w:jc w:val="both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 xml:space="preserve">Послодавцима је путем електронске поште послата </w:t>
      </w:r>
      <w:r w:rsidRPr="00882711">
        <w:rPr>
          <w:rFonts w:ascii="Times New Roman" w:hAnsi="Times New Roman" w:cs="Times New Roman"/>
          <w:i/>
          <w:lang w:val="sr-Cyrl-RS"/>
        </w:rPr>
        <w:t xml:space="preserve">Анкета о </w:t>
      </w:r>
      <w:bookmarkStart w:id="0" w:name="_Hlk181967820"/>
      <w:r w:rsidRPr="00882711">
        <w:rPr>
          <w:rFonts w:ascii="Times New Roman" w:hAnsi="Times New Roman" w:cs="Times New Roman"/>
          <w:i/>
          <w:lang w:val="sr-Cyrl-RS"/>
        </w:rPr>
        <w:t xml:space="preserve">задовољству послодаваца стеченим квалификацијама дипломаца </w:t>
      </w:r>
      <w:bookmarkEnd w:id="0"/>
      <w:r w:rsidRPr="00882711">
        <w:rPr>
          <w:rFonts w:ascii="Times New Roman" w:hAnsi="Times New Roman" w:cs="Times New Roman"/>
          <w:i/>
          <w:lang w:val="sr-Cyrl-RS"/>
        </w:rPr>
        <w:t>Факултета за специјалну едукацију и рехабилитацију (ФАСПЕР).</w:t>
      </w:r>
      <w:r w:rsidRPr="00882711">
        <w:rPr>
          <w:rFonts w:ascii="Times New Roman" w:hAnsi="Times New Roman" w:cs="Times New Roman"/>
          <w:lang w:val="sr-Cyrl-RS"/>
        </w:rPr>
        <w:t xml:space="preserve"> Анкету су попуњавали у електронској форми путем платформе </w:t>
      </w:r>
      <w:r w:rsidRPr="00882711">
        <w:rPr>
          <w:rFonts w:ascii="Times New Roman" w:hAnsi="Times New Roman" w:cs="Times New Roman"/>
          <w:i/>
        </w:rPr>
        <w:t>Google Sheets</w:t>
      </w:r>
      <w:r w:rsidRPr="00882711">
        <w:rPr>
          <w:rFonts w:ascii="Times New Roman" w:hAnsi="Times New Roman" w:cs="Times New Roman"/>
        </w:rPr>
        <w:t xml:space="preserve"> </w:t>
      </w:r>
      <w:r w:rsidRPr="00882711">
        <w:rPr>
          <w:rFonts w:ascii="Times New Roman" w:hAnsi="Times New Roman" w:cs="Times New Roman"/>
          <w:lang w:val="sr-Cyrl-RS"/>
        </w:rPr>
        <w:t>коришћењем петостепене скале Ликертовог типа на којој је вредност 1 означавала најмање повољну, а вредност 5 најповољнију оцену за ставке првог дела Анкете. Део који се односио на ставове о потреби измене наставних програма је обрнуто оцењиван (од 1 – уопште се не слажем до 5 – у потпуности се слажем). У случајевима када није било могуће дати оцену од 1 до 5 с обзиром на природу посла, послодавци су могли да означе поље Н.П. (није примењиво). Послодавци су замољени да оцене стечене компетенције дипломаца које су запослили у последње три године (за период од 2021</w:t>
      </w:r>
      <w:r w:rsidRPr="00882711">
        <w:rPr>
          <w:rFonts w:ascii="Times New Roman" w:hAnsi="Times New Roman" w:cs="Times New Roman"/>
        </w:rPr>
        <w:t>.</w:t>
      </w:r>
      <w:r w:rsidRPr="00882711">
        <w:rPr>
          <w:rFonts w:ascii="Times New Roman" w:hAnsi="Times New Roman" w:cs="Times New Roman"/>
          <w:lang w:val="sr-Cyrl-RS"/>
        </w:rPr>
        <w:t xml:space="preserve"> до 2024</w:t>
      </w:r>
      <w:r w:rsidRPr="00882711">
        <w:rPr>
          <w:rFonts w:ascii="Times New Roman" w:hAnsi="Times New Roman" w:cs="Times New Roman"/>
        </w:rPr>
        <w:t xml:space="preserve">. </w:t>
      </w:r>
      <w:r w:rsidRPr="00882711">
        <w:rPr>
          <w:rFonts w:ascii="Times New Roman" w:hAnsi="Times New Roman" w:cs="Times New Roman"/>
          <w:lang w:val="sr-Cyrl-RS"/>
        </w:rPr>
        <w:t>године). Анкета је била доступна за попуњавање током октобра 2024. године.</w:t>
      </w:r>
    </w:p>
    <w:p w14:paraId="6AA7A668" w14:textId="43C27712" w:rsidR="00CB4444" w:rsidRPr="00882711" w:rsidRDefault="00456988" w:rsidP="0087153B">
      <w:pPr>
        <w:spacing w:after="0"/>
        <w:ind w:firstLine="720"/>
        <w:jc w:val="both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 xml:space="preserve">Након што је утврђено да је </w:t>
      </w:r>
      <w:r w:rsidR="0087153B" w:rsidRPr="00882711">
        <w:rPr>
          <w:rFonts w:ascii="Times New Roman" w:hAnsi="Times New Roman" w:cs="Times New Roman"/>
          <w:lang w:val="sr-Cyrl-RS"/>
        </w:rPr>
        <w:t xml:space="preserve">током октобра 2024. године </w:t>
      </w:r>
      <w:r w:rsidRPr="00882711">
        <w:rPr>
          <w:rFonts w:ascii="Times New Roman" w:hAnsi="Times New Roman" w:cs="Times New Roman"/>
          <w:lang w:val="sr-Cyrl-RS"/>
        </w:rPr>
        <w:t xml:space="preserve">само </w:t>
      </w:r>
      <w:r w:rsidR="00EC6741" w:rsidRPr="00882711">
        <w:rPr>
          <w:rFonts w:ascii="Times New Roman" w:hAnsi="Times New Roman" w:cs="Times New Roman"/>
          <w:lang w:val="sr-Cyrl-RS"/>
        </w:rPr>
        <w:t>девет</w:t>
      </w:r>
      <w:r w:rsidRPr="00882711">
        <w:rPr>
          <w:rFonts w:ascii="Times New Roman" w:hAnsi="Times New Roman" w:cs="Times New Roman"/>
          <w:lang w:val="sr-Cyrl-RS"/>
        </w:rPr>
        <w:t xml:space="preserve"> послодаваца одговорило на анкете  за процену стечених квалификација запослених </w:t>
      </w:r>
      <w:r w:rsidR="00EC6741" w:rsidRPr="00882711">
        <w:rPr>
          <w:rFonts w:ascii="Times New Roman" w:hAnsi="Times New Roman" w:cs="Times New Roman"/>
          <w:lang w:val="sr-Cyrl-RS"/>
        </w:rPr>
        <w:t>мастер</w:t>
      </w:r>
      <w:r w:rsidRPr="00882711">
        <w:rPr>
          <w:rFonts w:ascii="Times New Roman" w:hAnsi="Times New Roman" w:cs="Times New Roman"/>
          <w:lang w:val="sr-Cyrl-RS"/>
        </w:rPr>
        <w:t xml:space="preserve"> дефектолога олигофренолога</w:t>
      </w:r>
      <w:r w:rsidR="00882711">
        <w:rPr>
          <w:rFonts w:ascii="Times New Roman" w:hAnsi="Times New Roman" w:cs="Times New Roman"/>
        </w:rPr>
        <w:t>,</w:t>
      </w:r>
      <w:r w:rsidRPr="00882711">
        <w:rPr>
          <w:rFonts w:ascii="Times New Roman" w:hAnsi="Times New Roman" w:cs="Times New Roman"/>
          <w:lang w:val="sr-Cyrl-RS"/>
        </w:rPr>
        <w:t xml:space="preserve"> спроведено је додатно анкетирање, у оквиру којег су молбе да попуне </w:t>
      </w:r>
      <w:r w:rsidR="00124DA0" w:rsidRPr="00882711">
        <w:rPr>
          <w:rFonts w:ascii="Times New Roman" w:hAnsi="Times New Roman" w:cs="Times New Roman"/>
          <w:lang w:val="sr-Cyrl-RS"/>
        </w:rPr>
        <w:t>Гугл формс (</w:t>
      </w:r>
      <w:r w:rsidR="00124DA0" w:rsidRPr="00882711">
        <w:rPr>
          <w:rFonts w:ascii="Times New Roman" w:hAnsi="Times New Roman" w:cs="Times New Roman"/>
          <w:i/>
          <w:iCs/>
        </w:rPr>
        <w:t>Google Forms</w:t>
      </w:r>
      <w:r w:rsidR="00124DA0" w:rsidRPr="00882711">
        <w:rPr>
          <w:rFonts w:ascii="Times New Roman" w:hAnsi="Times New Roman" w:cs="Times New Roman"/>
          <w:lang w:val="sr-Cyrl-RS"/>
        </w:rPr>
        <w:t>)</w:t>
      </w:r>
      <w:r w:rsidRPr="00882711">
        <w:rPr>
          <w:rFonts w:ascii="Times New Roman" w:hAnsi="Times New Roman" w:cs="Times New Roman"/>
          <w:lang w:val="sr-Cyrl-RS"/>
        </w:rPr>
        <w:t xml:space="preserve"> </w:t>
      </w:r>
      <w:r w:rsidR="00124DA0" w:rsidRPr="00882711">
        <w:rPr>
          <w:rFonts w:ascii="Times New Roman" w:hAnsi="Times New Roman" w:cs="Times New Roman"/>
          <w:lang w:val="sr-Cyrl-RS"/>
        </w:rPr>
        <w:t xml:space="preserve">анкете </w:t>
      </w:r>
      <w:r w:rsidRPr="00882711">
        <w:rPr>
          <w:rFonts w:ascii="Times New Roman" w:hAnsi="Times New Roman" w:cs="Times New Roman"/>
          <w:lang w:val="sr-Cyrl-RS"/>
        </w:rPr>
        <w:t xml:space="preserve">послате </w:t>
      </w:r>
      <w:r w:rsidR="00124DA0" w:rsidRPr="00882711">
        <w:rPr>
          <w:rFonts w:ascii="Times New Roman" w:hAnsi="Times New Roman" w:cs="Times New Roman"/>
          <w:lang w:val="sr-Cyrl-RS"/>
        </w:rPr>
        <w:t>на мејл адресе</w:t>
      </w:r>
      <w:r w:rsidRPr="00882711">
        <w:rPr>
          <w:rFonts w:ascii="Times New Roman" w:hAnsi="Times New Roman" w:cs="Times New Roman"/>
          <w:lang w:val="sr-Cyrl-RS"/>
        </w:rPr>
        <w:t xml:space="preserve"> 63 послодавца. У другом циклусу</w:t>
      </w:r>
      <w:r w:rsidR="00882711">
        <w:rPr>
          <w:rFonts w:ascii="Times New Roman" w:hAnsi="Times New Roman" w:cs="Times New Roman"/>
        </w:rPr>
        <w:t>,</w:t>
      </w:r>
      <w:r w:rsidRPr="00882711">
        <w:rPr>
          <w:rFonts w:ascii="Times New Roman" w:hAnsi="Times New Roman" w:cs="Times New Roman"/>
          <w:lang w:val="sr-Cyrl-RS"/>
        </w:rPr>
        <w:t xml:space="preserve"> односно допунском анкетирању</w:t>
      </w:r>
      <w:r w:rsidR="00882711">
        <w:rPr>
          <w:rFonts w:ascii="Times New Roman" w:hAnsi="Times New Roman" w:cs="Times New Roman"/>
        </w:rPr>
        <w:t>,</w:t>
      </w:r>
      <w:r w:rsidRPr="00882711">
        <w:rPr>
          <w:rFonts w:ascii="Times New Roman" w:hAnsi="Times New Roman" w:cs="Times New Roman"/>
          <w:lang w:val="sr-Cyrl-RS"/>
        </w:rPr>
        <w:t xml:space="preserve"> одазв</w:t>
      </w:r>
      <w:r w:rsidR="00882711">
        <w:rPr>
          <w:rFonts w:ascii="Times New Roman" w:hAnsi="Times New Roman" w:cs="Times New Roman"/>
        </w:rPr>
        <w:t>ao</w:t>
      </w:r>
      <w:r w:rsidR="00EC6741" w:rsidRPr="00882711">
        <w:rPr>
          <w:rFonts w:ascii="Times New Roman" w:hAnsi="Times New Roman" w:cs="Times New Roman"/>
          <w:lang w:val="sr-Cyrl-RS"/>
        </w:rPr>
        <w:t xml:space="preserve"> </w:t>
      </w:r>
      <w:r w:rsidRPr="00882711">
        <w:rPr>
          <w:rFonts w:ascii="Times New Roman" w:hAnsi="Times New Roman" w:cs="Times New Roman"/>
          <w:lang w:val="sr-Cyrl-RS"/>
        </w:rPr>
        <w:t xml:space="preserve">се један послодавац, тако да је укупан број анкетираних послодаваца у оба циклуса био </w:t>
      </w:r>
      <w:r w:rsidR="00EC6741" w:rsidRPr="00882711">
        <w:rPr>
          <w:rFonts w:ascii="Times New Roman" w:hAnsi="Times New Roman" w:cs="Times New Roman"/>
          <w:lang w:val="sr-Cyrl-RS"/>
        </w:rPr>
        <w:t>10</w:t>
      </w:r>
      <w:r w:rsidR="00124DA0" w:rsidRPr="00882711">
        <w:rPr>
          <w:rFonts w:ascii="Times New Roman" w:hAnsi="Times New Roman" w:cs="Times New Roman"/>
        </w:rPr>
        <w:t xml:space="preserve"> </w:t>
      </w:r>
      <w:r w:rsidR="0087153B" w:rsidRPr="00882711">
        <w:rPr>
          <w:rFonts w:ascii="Times New Roman" w:hAnsi="Times New Roman" w:cs="Times New Roman"/>
          <w:lang w:val="sr-Cyrl-RS"/>
        </w:rPr>
        <w:t>од којих</w:t>
      </w:r>
      <w:r w:rsidR="00124DA0" w:rsidRPr="00882711">
        <w:rPr>
          <w:rFonts w:ascii="Times New Roman" w:hAnsi="Times New Roman" w:cs="Times New Roman"/>
        </w:rPr>
        <w:t xml:space="preserve"> </w:t>
      </w:r>
      <w:r w:rsidR="00882711">
        <w:rPr>
          <w:rFonts w:ascii="Times New Roman" w:hAnsi="Times New Roman" w:cs="Times New Roman"/>
          <w:lang w:val="sr-Cyrl-RS"/>
        </w:rPr>
        <w:t>девет</w:t>
      </w:r>
      <w:r w:rsidR="00124DA0" w:rsidRPr="00882711">
        <w:rPr>
          <w:rFonts w:ascii="Times New Roman" w:hAnsi="Times New Roman" w:cs="Times New Roman"/>
        </w:rPr>
        <w:t xml:space="preserve"> </w:t>
      </w:r>
      <w:r w:rsidR="00124DA0" w:rsidRPr="00882711">
        <w:rPr>
          <w:rFonts w:ascii="Times New Roman" w:hAnsi="Times New Roman" w:cs="Times New Roman"/>
          <w:lang w:val="sr-Cyrl-RS"/>
        </w:rPr>
        <w:t>из области образовања</w:t>
      </w:r>
      <w:r w:rsidR="00124DA0" w:rsidRPr="00882711">
        <w:rPr>
          <w:rFonts w:ascii="Times New Roman" w:hAnsi="Times New Roman" w:cs="Times New Roman"/>
        </w:rPr>
        <w:t xml:space="preserve"> </w:t>
      </w:r>
      <w:r w:rsidR="00124DA0" w:rsidRPr="00882711">
        <w:rPr>
          <w:rFonts w:ascii="Times New Roman" w:hAnsi="Times New Roman" w:cs="Times New Roman"/>
          <w:lang w:val="sr-Cyrl-RS"/>
        </w:rPr>
        <w:t xml:space="preserve">и </w:t>
      </w:r>
      <w:r w:rsidR="00EC6741" w:rsidRPr="00882711">
        <w:rPr>
          <w:rFonts w:ascii="Times New Roman" w:hAnsi="Times New Roman" w:cs="Times New Roman"/>
          <w:lang w:val="sr-Cyrl-RS"/>
        </w:rPr>
        <w:t>један</w:t>
      </w:r>
      <w:r w:rsidR="00124DA0" w:rsidRPr="00882711">
        <w:rPr>
          <w:rFonts w:ascii="Times New Roman" w:hAnsi="Times New Roman" w:cs="Times New Roman"/>
          <w:lang w:val="sr-Cyrl-RS"/>
        </w:rPr>
        <w:t xml:space="preserve"> из области пеналн</w:t>
      </w:r>
      <w:r w:rsidR="00EC6741" w:rsidRPr="00882711">
        <w:rPr>
          <w:rFonts w:ascii="Times New Roman" w:hAnsi="Times New Roman" w:cs="Times New Roman"/>
          <w:lang w:val="sr-Cyrl-RS"/>
        </w:rPr>
        <w:t>е</w:t>
      </w:r>
      <w:r w:rsidR="00124DA0" w:rsidRPr="00882711">
        <w:rPr>
          <w:rFonts w:ascii="Times New Roman" w:hAnsi="Times New Roman" w:cs="Times New Roman"/>
          <w:lang w:val="sr-Cyrl-RS"/>
        </w:rPr>
        <w:t xml:space="preserve"> делатност</w:t>
      </w:r>
      <w:r w:rsidR="00EC6741" w:rsidRPr="00882711">
        <w:rPr>
          <w:rFonts w:ascii="Times New Roman" w:hAnsi="Times New Roman" w:cs="Times New Roman"/>
          <w:lang w:val="sr-Cyrl-RS"/>
        </w:rPr>
        <w:t>и</w:t>
      </w:r>
      <w:r w:rsidRPr="00882711">
        <w:rPr>
          <w:rFonts w:ascii="Times New Roman" w:hAnsi="Times New Roman" w:cs="Times New Roman"/>
          <w:lang w:val="sr-Cyrl-RS"/>
        </w:rPr>
        <w:t xml:space="preserve">. </w:t>
      </w:r>
    </w:p>
    <w:p w14:paraId="5461A0EA" w14:textId="573BB662" w:rsidR="00C32640" w:rsidRPr="00882711" w:rsidRDefault="00C32640" w:rsidP="0087153B">
      <w:pPr>
        <w:spacing w:after="0"/>
        <w:ind w:firstLine="720"/>
        <w:jc w:val="both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 xml:space="preserve">У Табели 1 дат је преглед вредновања стечених квалификација </w:t>
      </w:r>
      <w:r w:rsidR="00EC6741" w:rsidRPr="00882711">
        <w:rPr>
          <w:rFonts w:ascii="Times New Roman" w:hAnsi="Times New Roman" w:cs="Times New Roman"/>
          <w:lang w:val="sr-Cyrl-RS"/>
        </w:rPr>
        <w:t xml:space="preserve">мастер </w:t>
      </w:r>
      <w:r w:rsidRPr="00882711">
        <w:rPr>
          <w:rFonts w:ascii="Times New Roman" w:hAnsi="Times New Roman" w:cs="Times New Roman"/>
          <w:lang w:val="sr-Cyrl-RS"/>
        </w:rPr>
        <w:t xml:space="preserve">дефектолога олигофренолога који су завршили </w:t>
      </w:r>
      <w:r w:rsidR="00E4786B" w:rsidRPr="00882711">
        <w:rPr>
          <w:rFonts w:ascii="Times New Roman" w:hAnsi="Times New Roman" w:cs="Times New Roman"/>
          <w:lang w:val="sr-Cyrl-RS"/>
        </w:rPr>
        <w:t>мастер</w:t>
      </w:r>
      <w:r w:rsidRPr="00882711">
        <w:rPr>
          <w:rFonts w:ascii="Times New Roman" w:hAnsi="Times New Roman" w:cs="Times New Roman"/>
          <w:lang w:val="sr-Cyrl-RS"/>
        </w:rPr>
        <w:t xml:space="preserve"> академске студије на Студијском програму Специјална едукација и рехабилитација особа са тешкоћама у менталном развоју од стране њихових послодаваца. </w:t>
      </w:r>
    </w:p>
    <w:p w14:paraId="588FE09A" w14:textId="77777777" w:rsidR="0087153B" w:rsidRPr="00882711" w:rsidRDefault="0087153B" w:rsidP="00DE7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30A56832" w14:textId="77777777" w:rsidR="0087153B" w:rsidRPr="00882711" w:rsidRDefault="0087153B" w:rsidP="00DE7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5F1BED0A" w14:textId="77777777" w:rsidR="0087153B" w:rsidRPr="00882711" w:rsidRDefault="0087153B" w:rsidP="00DE7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335F44DB" w14:textId="77777777" w:rsidR="0087153B" w:rsidRPr="00882711" w:rsidRDefault="0087153B" w:rsidP="00DE7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D9DF8D2" w14:textId="664A40F5" w:rsidR="00DE7132" w:rsidRPr="00882711" w:rsidRDefault="00C32640" w:rsidP="00DE7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 xml:space="preserve">Табела 1. Евалуација квалификација </w:t>
      </w:r>
      <w:r w:rsidR="00E4786B" w:rsidRPr="00882711">
        <w:rPr>
          <w:rFonts w:ascii="Times New Roman" w:hAnsi="Times New Roman" w:cs="Times New Roman"/>
          <w:lang w:val="sr-Cyrl-RS"/>
        </w:rPr>
        <w:t>мастер</w:t>
      </w:r>
      <w:r w:rsidRPr="00882711">
        <w:rPr>
          <w:rFonts w:ascii="Times New Roman" w:hAnsi="Times New Roman" w:cs="Times New Roman"/>
          <w:lang w:val="sr-Cyrl-RS"/>
        </w:rPr>
        <w:t xml:space="preserve"> деф</w:t>
      </w:r>
      <w:r w:rsidR="00882711">
        <w:rPr>
          <w:rFonts w:ascii="Times New Roman" w:hAnsi="Times New Roman" w:cs="Times New Roman"/>
          <w:lang w:val="sr-Cyrl-RS"/>
        </w:rPr>
        <w:t>е</w:t>
      </w:r>
      <w:r w:rsidRPr="00882711">
        <w:rPr>
          <w:rFonts w:ascii="Times New Roman" w:hAnsi="Times New Roman" w:cs="Times New Roman"/>
          <w:lang w:val="sr-Cyrl-RS"/>
        </w:rPr>
        <w:t>ктолога олигофр</w:t>
      </w:r>
      <w:r w:rsidR="00882711">
        <w:rPr>
          <w:rFonts w:ascii="Times New Roman" w:hAnsi="Times New Roman" w:cs="Times New Roman"/>
          <w:lang w:val="sr-Cyrl-RS"/>
        </w:rPr>
        <w:t>е</w:t>
      </w:r>
      <w:r w:rsidRPr="00882711">
        <w:rPr>
          <w:rFonts w:ascii="Times New Roman" w:hAnsi="Times New Roman" w:cs="Times New Roman"/>
          <w:lang w:val="sr-Cyrl-RS"/>
        </w:rPr>
        <w:t>нолога од стране послодаваца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4"/>
        <w:gridCol w:w="575"/>
        <w:gridCol w:w="1131"/>
      </w:tblGrid>
      <w:tr w:rsidR="00E76E1B" w:rsidRPr="00DE7132" w14:paraId="6BA9F404" w14:textId="77777777" w:rsidTr="00882711">
        <w:trPr>
          <w:cantSplit/>
        </w:trPr>
        <w:tc>
          <w:tcPr>
            <w:tcW w:w="40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FD37190" w14:textId="77777777" w:rsidR="00DE7132" w:rsidRPr="00DE7132" w:rsidRDefault="00DE7132" w:rsidP="00DE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FC90C3" w14:textId="16F1A140" w:rsidR="00DE7132" w:rsidRPr="00DE7132" w:rsidRDefault="00DE7132" w:rsidP="00DE713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DE7132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AS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4A68F9" w14:textId="39823346" w:rsidR="00DE7132" w:rsidRPr="00DE7132" w:rsidRDefault="00DE7132" w:rsidP="00DE713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DE7132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SD</w:t>
            </w:r>
          </w:p>
        </w:tc>
      </w:tr>
      <w:tr w:rsidR="00882711" w:rsidRPr="00DE7132" w14:paraId="5B93018D" w14:textId="77777777" w:rsidTr="00882711">
        <w:trPr>
          <w:cantSplit/>
        </w:trPr>
        <w:tc>
          <w:tcPr>
            <w:tcW w:w="4089" w:type="pct"/>
            <w:tcBorders>
              <w:top w:val="single" w:sz="4" w:space="0" w:color="auto"/>
            </w:tcBorders>
            <w:shd w:val="clear" w:color="auto" w:fill="FFFFFF"/>
          </w:tcPr>
          <w:p w14:paraId="31565D8F" w14:textId="0911B493" w:rsidR="00882711" w:rsidRPr="00DE7132" w:rsidRDefault="00882711" w:rsidP="00DE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</w:rPr>
              <w:t>Евалуација квалификација мастер дефектолога олигофренолога</w:t>
            </w: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9500F5D" w14:textId="77777777" w:rsidR="00882711" w:rsidRPr="00DE7132" w:rsidRDefault="00882711" w:rsidP="00DE713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F6A4982" w14:textId="77777777" w:rsidR="00882711" w:rsidRPr="00DE7132" w:rsidRDefault="00882711" w:rsidP="00DE713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221CB8" w:rsidRPr="00DE7132" w14:paraId="682B6E6B" w14:textId="77777777" w:rsidTr="00882711">
        <w:trPr>
          <w:cantSplit/>
        </w:trPr>
        <w:tc>
          <w:tcPr>
            <w:tcW w:w="4089" w:type="pct"/>
            <w:shd w:val="clear" w:color="auto" w:fill="FFFFFF"/>
          </w:tcPr>
          <w:p w14:paraId="72033C4E" w14:textId="7B23F70F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1" w:name="_Hlk200815038"/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Општи ниво знања стечен током студија.</w:t>
            </w:r>
          </w:p>
        </w:tc>
        <w:tc>
          <w:tcPr>
            <w:tcW w:w="307" w:type="pct"/>
            <w:tcBorders>
              <w:bottom w:val="nil"/>
            </w:tcBorders>
            <w:shd w:val="clear" w:color="auto" w:fill="FFFFFF"/>
            <w:vAlign w:val="center"/>
          </w:tcPr>
          <w:p w14:paraId="460BDDC5" w14:textId="7B71AC8B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FFFFFF"/>
            <w:vAlign w:val="center"/>
          </w:tcPr>
          <w:p w14:paraId="5047A901" w14:textId="1CEA4F43" w:rsidR="00221CB8" w:rsidRPr="00882711" w:rsidRDefault="00882711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  <w:r w:rsidR="00E76E1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1</w:t>
            </w:r>
          </w:p>
        </w:tc>
      </w:tr>
      <w:tr w:rsidR="00221CB8" w:rsidRPr="00DE7132" w14:paraId="48457C29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6537DDA7" w14:textId="3A8494B0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Стечени ниво теоријског знања је у складу с потребама рада у овој установи.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254FBA2" w14:textId="5CC4553C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1467D66" w14:textId="63EF6FD7" w:rsidR="00221CB8" w:rsidRPr="00882711" w:rsidRDefault="00882711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</w:tr>
      <w:tr w:rsidR="00221CB8" w:rsidRPr="00DE7132" w14:paraId="4A747857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2CB8FD06" w14:textId="0AF1A4D2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Стечени ниво практичног знања је у складу с потребама рада у овој установи.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F3DC1A8" w14:textId="0809D0B7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3B212C" w14:textId="69401ACD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05</w:t>
            </w:r>
          </w:p>
        </w:tc>
      </w:tr>
      <w:tr w:rsidR="00221CB8" w:rsidRPr="00DE7132" w14:paraId="34EF2DC7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7139760C" w14:textId="63AA6542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Оспособљеност за тимски рад и сарадњу.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77D3623" w14:textId="4FABF0E3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992846D" w14:textId="743CB777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9</w:t>
            </w:r>
          </w:p>
        </w:tc>
      </w:tr>
      <w:tr w:rsidR="00221CB8" w:rsidRPr="00DE7132" w14:paraId="0A3746E0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56BBFF83" w14:textId="3FBC6136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Оспособљеност за самосталан рад.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A0614DC" w14:textId="2C07C43C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65AF35F" w14:textId="34A3D940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03</w:t>
            </w:r>
          </w:p>
        </w:tc>
      </w:tr>
      <w:tr w:rsidR="00221CB8" w:rsidRPr="00DE7132" w14:paraId="66EAF6EE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05A6BE2B" w14:textId="0BE54618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Развијена професионалност и етичност у раду.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0811164" w14:textId="75CA00B6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8517B3" w14:textId="0E6FDB4C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82</w:t>
            </w:r>
          </w:p>
        </w:tc>
      </w:tr>
      <w:tr w:rsidR="00221CB8" w:rsidRPr="00DE7132" w14:paraId="7A1515E2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5F0FFE8C" w14:textId="2EBAFBB4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2" w:name="_Hlk200808111"/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Спремност за додатно учење и усавршавање.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5634C0" w14:textId="09ED6313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53269E4" w14:textId="7CA98568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48</w:t>
            </w:r>
          </w:p>
        </w:tc>
      </w:tr>
      <w:tr w:rsidR="00221CB8" w:rsidRPr="00DE7132" w14:paraId="46AA8F8C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15F578F0" w14:textId="5FFB05C3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Повезивање знања и њихова примена у решавању конкретних проблема у пракси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7EABD6C" w14:textId="6CB4BE27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3718FE8" w14:textId="57AC00DA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8</w:t>
            </w:r>
          </w:p>
        </w:tc>
      </w:tr>
      <w:bookmarkEnd w:id="2"/>
      <w:tr w:rsidR="00221CB8" w:rsidRPr="00DE7132" w14:paraId="26ED8D92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1851C6A7" w14:textId="265B686A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Познавање етиологије, тока и прогнозе сметњи и поремећаја у развоју.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D8595AC" w14:textId="01E25799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8CBA109" w14:textId="544E374A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70</w:t>
            </w:r>
          </w:p>
        </w:tc>
      </w:tr>
      <w:tr w:rsidR="00221CB8" w:rsidRPr="00DE7132" w14:paraId="38120C67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025CCF78" w14:textId="65984EB3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Познавање релевантне законске регулативе.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7108B5A" w14:textId="11577E50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0BEF037" w14:textId="573BC36C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3</w:t>
            </w:r>
          </w:p>
        </w:tc>
      </w:tr>
      <w:tr w:rsidR="00221CB8" w:rsidRPr="00DE7132" w14:paraId="6429344C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27729B85" w14:textId="44DA89DB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Практична примена програма и мера специјалне едукације и рехабилитације (рана интервенција, васпитно-образовни рад).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99958A3" w14:textId="5E4245A9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AEA28B9" w14:textId="0C115BAE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7</w:t>
            </w:r>
          </w:p>
        </w:tc>
      </w:tr>
      <w:tr w:rsidR="00221CB8" w:rsidRPr="00DE7132" w14:paraId="024ABC7B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1BC82173" w14:textId="5D9C6413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Оспособљеност да на иновативан и креативан начин приступају радним задацима.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0CE297" w14:textId="69454909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D5D6077" w14:textId="595CB30F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2</w:t>
            </w:r>
          </w:p>
        </w:tc>
      </w:tr>
      <w:tr w:rsidR="00221CB8" w:rsidRPr="00DE7132" w14:paraId="42361CB9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082D68EB" w14:textId="5626B5D9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Комуникација и сарадња са родитељима.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709F497" w14:textId="31FC6005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3F8FE07" w14:textId="474FBEEF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9</w:t>
            </w:r>
          </w:p>
        </w:tc>
      </w:tr>
      <w:tr w:rsidR="00221CB8" w:rsidRPr="00DE7132" w14:paraId="77D7962A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30F8B84E" w14:textId="7D32B1C5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Адекватан ниво одговорности на раду.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33A646F" w14:textId="059E46CC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22BDD5A" w14:textId="78D2BAA8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3</w:t>
            </w:r>
          </w:p>
        </w:tc>
      </w:tr>
      <w:tr w:rsidR="00221CB8" w:rsidRPr="00DE7132" w14:paraId="7E63A7EC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24A8CC9C" w14:textId="0F9B7AEC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Вођење службене документације.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A9EE7D0" w14:textId="737B4B66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D2FD0A3" w14:textId="2C3B44FF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4</w:t>
            </w:r>
          </w:p>
        </w:tc>
      </w:tr>
      <w:tr w:rsidR="00221CB8" w:rsidRPr="00DE7132" w14:paraId="276085D5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502DF71A" w14:textId="30BCA331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Активно учествовање у стручном тиму.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464105" w14:textId="0855CCFA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1391ED5" w14:textId="06C894CD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6</w:t>
            </w:r>
          </w:p>
        </w:tc>
      </w:tr>
      <w:tr w:rsidR="00221CB8" w:rsidRPr="00DE7132" w14:paraId="5ADDEDB2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3CFAF58D" w14:textId="1528D948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Оспособљеност за управљање властитим професионалним развојем.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53449D" w14:textId="405A11CB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7C0BD0" w14:textId="247B60BF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82</w:t>
            </w:r>
          </w:p>
        </w:tc>
      </w:tr>
      <w:tr w:rsidR="00221CB8" w:rsidRPr="00DE7132" w14:paraId="2C74A74E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0EF4BC47" w14:textId="1B6343F3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Познавање и примена теоријских концепција и савремених сазнања у области СЕР.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C1A7BB5" w14:textId="470C0D07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F08B782" w14:textId="1DC4DDBD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</w:tr>
      <w:tr w:rsidR="00221CB8" w:rsidRPr="00DE7132" w14:paraId="4BF0C760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12433434" w14:textId="0DAFF68A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Самостално планирање, примена и евалуација програма процене и третмана деце са сметњама у развоју.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18CE3A4" w14:textId="66F873DE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505D609" w14:textId="69221D7D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5</w:t>
            </w:r>
          </w:p>
        </w:tc>
      </w:tr>
      <w:tr w:rsidR="00221CB8" w:rsidRPr="00DE7132" w14:paraId="04900E31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6F1D78E0" w14:textId="1A628D03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Самостално планирање, програмирање, праћење и вредновање образовно-васпитног рада.</w:t>
            </w:r>
          </w:p>
        </w:tc>
        <w:tc>
          <w:tcPr>
            <w:tcW w:w="30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3042931" w14:textId="09265224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1ACFDC4" w14:textId="4AC51226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5</w:t>
            </w:r>
          </w:p>
        </w:tc>
      </w:tr>
      <w:tr w:rsidR="00221CB8" w:rsidRPr="00DE7132" w14:paraId="498A5CAF" w14:textId="77777777" w:rsidTr="00E76E1B">
        <w:trPr>
          <w:cantSplit/>
        </w:trPr>
        <w:tc>
          <w:tcPr>
            <w:tcW w:w="4089" w:type="pct"/>
            <w:shd w:val="clear" w:color="auto" w:fill="FFFFFF"/>
          </w:tcPr>
          <w:p w14:paraId="257D13F1" w14:textId="12BE848B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Доношење одлука и руковођење у мултидисциплинарном стручном тиму.</w:t>
            </w:r>
          </w:p>
        </w:tc>
        <w:tc>
          <w:tcPr>
            <w:tcW w:w="307" w:type="pct"/>
            <w:tcBorders>
              <w:top w:val="nil"/>
            </w:tcBorders>
            <w:shd w:val="clear" w:color="auto" w:fill="FFFFFF"/>
            <w:vAlign w:val="center"/>
          </w:tcPr>
          <w:p w14:paraId="6C6A4AFB" w14:textId="5557CC48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604" w:type="pct"/>
            <w:tcBorders>
              <w:top w:val="nil"/>
            </w:tcBorders>
            <w:shd w:val="clear" w:color="auto" w:fill="FFFFFF"/>
            <w:vAlign w:val="center"/>
          </w:tcPr>
          <w:p w14:paraId="44CB6264" w14:textId="7D49E283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5</w:t>
            </w:r>
          </w:p>
        </w:tc>
      </w:tr>
      <w:tr w:rsidR="00221CB8" w:rsidRPr="00DE7132" w14:paraId="577D05ED" w14:textId="77777777" w:rsidTr="00882711">
        <w:trPr>
          <w:cantSplit/>
        </w:trPr>
        <w:tc>
          <w:tcPr>
            <w:tcW w:w="4089" w:type="pct"/>
            <w:shd w:val="clear" w:color="auto" w:fill="FFFFFF"/>
          </w:tcPr>
          <w:p w14:paraId="5C1294EB" w14:textId="4DEF148C" w:rsidR="00221CB8" w:rsidRPr="00882711" w:rsidRDefault="00221CB8" w:rsidP="0088271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3" w:name="_Hlk200808871"/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Учествовање, организовање и реализација научних и стручних пројеката и активностима у заједници из области СЕР.</w:t>
            </w:r>
            <w:bookmarkEnd w:id="3"/>
          </w:p>
        </w:tc>
        <w:tc>
          <w:tcPr>
            <w:tcW w:w="307" w:type="pct"/>
            <w:tcBorders>
              <w:top w:val="nil"/>
            </w:tcBorders>
            <w:shd w:val="clear" w:color="auto" w:fill="FFFFFF"/>
            <w:vAlign w:val="center"/>
          </w:tcPr>
          <w:p w14:paraId="3D436D24" w14:textId="54F68171" w:rsidR="00221CB8" w:rsidRPr="00882711" w:rsidRDefault="00221CB8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04" w:type="pct"/>
            <w:tcBorders>
              <w:top w:val="nil"/>
            </w:tcBorders>
            <w:shd w:val="clear" w:color="auto" w:fill="FFFFFF"/>
            <w:vAlign w:val="center"/>
          </w:tcPr>
          <w:p w14:paraId="5EBEC449" w14:textId="61192C49" w:rsidR="00221CB8" w:rsidRPr="00882711" w:rsidRDefault="00EF549F" w:rsidP="00E76E1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0</w:t>
            </w:r>
            <w:r w:rsidR="00E4786B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="00221CB8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  <w:r w:rsidR="004F6FA9"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9</w:t>
            </w:r>
          </w:p>
        </w:tc>
      </w:tr>
      <w:bookmarkEnd w:id="1"/>
      <w:tr w:rsidR="00882711" w:rsidRPr="00882711" w14:paraId="71C4F078" w14:textId="77777777" w:rsidTr="00882711">
        <w:trPr>
          <w:cantSplit/>
        </w:trPr>
        <w:tc>
          <w:tcPr>
            <w:tcW w:w="4089" w:type="pct"/>
            <w:shd w:val="clear" w:color="auto" w:fill="FFFFFF"/>
          </w:tcPr>
          <w:p w14:paraId="14EA5B1B" w14:textId="77777777" w:rsidR="00882711" w:rsidRDefault="00882711" w:rsidP="008143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44BD00EA" w14:textId="131CAEEA" w:rsidR="00882711" w:rsidRDefault="00882711" w:rsidP="008143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Препоруке за унапређење Студијског програма</w:t>
            </w:r>
          </w:p>
          <w:p w14:paraId="03733B3A" w14:textId="5EDC92F6" w:rsidR="00882711" w:rsidRPr="00882711" w:rsidRDefault="00882711" w:rsidP="008143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</w:tcBorders>
            <w:shd w:val="clear" w:color="auto" w:fill="FFFFFF"/>
            <w:vAlign w:val="center"/>
          </w:tcPr>
          <w:p w14:paraId="76B3C2AF" w14:textId="20B217FC" w:rsidR="00882711" w:rsidRPr="00882711" w:rsidRDefault="00882711" w:rsidP="008143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</w:tcBorders>
            <w:shd w:val="clear" w:color="auto" w:fill="FFFFFF"/>
            <w:vAlign w:val="center"/>
          </w:tcPr>
          <w:p w14:paraId="6940B0A1" w14:textId="57277B4D" w:rsidR="00882711" w:rsidRPr="00882711" w:rsidRDefault="00882711" w:rsidP="008143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</w:p>
        </w:tc>
      </w:tr>
      <w:tr w:rsidR="00882711" w:rsidRPr="00882711" w14:paraId="3F606D09" w14:textId="77777777" w:rsidTr="00882711">
        <w:trPr>
          <w:cantSplit/>
        </w:trPr>
        <w:tc>
          <w:tcPr>
            <w:tcW w:w="4089" w:type="pct"/>
            <w:shd w:val="clear" w:color="auto" w:fill="FFFFFF"/>
          </w:tcPr>
          <w:p w14:paraId="5CE2D3A7" w14:textId="4EFEC879" w:rsidR="00882711" w:rsidRPr="00882711" w:rsidRDefault="00882711" w:rsidP="008827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20" w:lineRule="atLeast"/>
              <w:ind w:right="60" w:hanging="213"/>
              <w:rPr>
                <w:rFonts w:ascii="Times New Roman" w:hAnsi="Times New Roman" w:cs="Times New Roman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Измене програма.</w:t>
            </w:r>
          </w:p>
        </w:tc>
        <w:tc>
          <w:tcPr>
            <w:tcW w:w="307" w:type="pct"/>
            <w:tcBorders>
              <w:top w:val="nil"/>
            </w:tcBorders>
            <w:shd w:val="clear" w:color="auto" w:fill="FFFFFF"/>
            <w:vAlign w:val="center"/>
          </w:tcPr>
          <w:p w14:paraId="04DE9E10" w14:textId="45C049A0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2,80</w:t>
            </w:r>
          </w:p>
        </w:tc>
        <w:tc>
          <w:tcPr>
            <w:tcW w:w="604" w:type="pct"/>
            <w:tcBorders>
              <w:top w:val="nil"/>
            </w:tcBorders>
            <w:shd w:val="clear" w:color="auto" w:fill="FFFFFF"/>
            <w:vAlign w:val="center"/>
          </w:tcPr>
          <w:p w14:paraId="6B6290F8" w14:textId="7CD549E6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1,99</w:t>
            </w:r>
          </w:p>
        </w:tc>
      </w:tr>
      <w:tr w:rsidR="00882711" w:rsidRPr="00882711" w14:paraId="30646589" w14:textId="77777777" w:rsidTr="00882711">
        <w:trPr>
          <w:cantSplit/>
        </w:trPr>
        <w:tc>
          <w:tcPr>
            <w:tcW w:w="4089" w:type="pct"/>
            <w:shd w:val="clear" w:color="auto" w:fill="FFFFFF"/>
          </w:tcPr>
          <w:p w14:paraId="2B4A1F96" w14:textId="77777777" w:rsidR="00882711" w:rsidRPr="00882711" w:rsidRDefault="00882711" w:rsidP="008827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20" w:lineRule="atLeast"/>
              <w:ind w:right="60" w:hanging="213"/>
              <w:rPr>
                <w:rFonts w:ascii="Times New Roman" w:hAnsi="Times New Roman" w:cs="Times New Roman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Усвајање нових вештина.</w:t>
            </w:r>
          </w:p>
        </w:tc>
        <w:tc>
          <w:tcPr>
            <w:tcW w:w="307" w:type="pct"/>
            <w:tcBorders>
              <w:top w:val="nil"/>
            </w:tcBorders>
            <w:shd w:val="clear" w:color="auto" w:fill="FFFFFF"/>
            <w:vAlign w:val="center"/>
          </w:tcPr>
          <w:p w14:paraId="55AA77DC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3,20</w:t>
            </w:r>
          </w:p>
        </w:tc>
        <w:tc>
          <w:tcPr>
            <w:tcW w:w="604" w:type="pct"/>
            <w:tcBorders>
              <w:top w:val="nil"/>
            </w:tcBorders>
            <w:shd w:val="clear" w:color="auto" w:fill="FFFFFF"/>
            <w:vAlign w:val="center"/>
          </w:tcPr>
          <w:p w14:paraId="07C51FDF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1,75</w:t>
            </w:r>
          </w:p>
        </w:tc>
      </w:tr>
      <w:tr w:rsidR="00882711" w:rsidRPr="00882711" w14:paraId="118E9EAD" w14:textId="77777777" w:rsidTr="00882711">
        <w:trPr>
          <w:cantSplit/>
        </w:trPr>
        <w:tc>
          <w:tcPr>
            <w:tcW w:w="4089" w:type="pct"/>
            <w:shd w:val="clear" w:color="auto" w:fill="FFFFFF"/>
          </w:tcPr>
          <w:p w14:paraId="1698031A" w14:textId="77777777" w:rsidR="00882711" w:rsidRPr="00882711" w:rsidRDefault="00882711" w:rsidP="008827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20" w:lineRule="atLeast"/>
              <w:ind w:right="60" w:hanging="213"/>
              <w:rPr>
                <w:rFonts w:ascii="Times New Roman" w:hAnsi="Times New Roman" w:cs="Times New Roman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Савладавање савремених третмана.</w:t>
            </w:r>
          </w:p>
        </w:tc>
        <w:tc>
          <w:tcPr>
            <w:tcW w:w="307" w:type="pct"/>
            <w:tcBorders>
              <w:top w:val="nil"/>
            </w:tcBorders>
            <w:shd w:val="clear" w:color="auto" w:fill="FFFFFF"/>
            <w:vAlign w:val="center"/>
          </w:tcPr>
          <w:p w14:paraId="60BBB71D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4,20</w:t>
            </w:r>
          </w:p>
        </w:tc>
        <w:tc>
          <w:tcPr>
            <w:tcW w:w="604" w:type="pct"/>
            <w:tcBorders>
              <w:top w:val="nil"/>
            </w:tcBorders>
            <w:shd w:val="clear" w:color="auto" w:fill="FFFFFF"/>
            <w:vAlign w:val="center"/>
          </w:tcPr>
          <w:p w14:paraId="1C6CB5FE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1,14</w:t>
            </w:r>
          </w:p>
        </w:tc>
      </w:tr>
      <w:tr w:rsidR="00882711" w:rsidRPr="00882711" w14:paraId="3A7B051F" w14:textId="77777777" w:rsidTr="00882711">
        <w:trPr>
          <w:cantSplit/>
        </w:trPr>
        <w:tc>
          <w:tcPr>
            <w:tcW w:w="4089" w:type="pct"/>
            <w:shd w:val="clear" w:color="auto" w:fill="FFFFFF"/>
          </w:tcPr>
          <w:p w14:paraId="276A1EAD" w14:textId="77777777" w:rsidR="00882711" w:rsidRPr="00882711" w:rsidRDefault="00882711" w:rsidP="008827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20" w:lineRule="atLeast"/>
              <w:ind w:right="60" w:hanging="21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200808323"/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Усвајање и примена нових метода рада</w:t>
            </w:r>
            <w:bookmarkEnd w:id="4"/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nil"/>
            </w:tcBorders>
            <w:shd w:val="clear" w:color="auto" w:fill="FFFFFF"/>
            <w:vAlign w:val="center"/>
          </w:tcPr>
          <w:p w14:paraId="2D27A5CB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3,80</w:t>
            </w:r>
          </w:p>
        </w:tc>
        <w:tc>
          <w:tcPr>
            <w:tcW w:w="604" w:type="pct"/>
            <w:tcBorders>
              <w:top w:val="nil"/>
            </w:tcBorders>
            <w:shd w:val="clear" w:color="auto" w:fill="FFFFFF"/>
            <w:vAlign w:val="center"/>
          </w:tcPr>
          <w:p w14:paraId="65103981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1,48</w:t>
            </w:r>
          </w:p>
        </w:tc>
      </w:tr>
      <w:tr w:rsidR="00882711" w:rsidRPr="00882711" w14:paraId="0CFCD73A" w14:textId="77777777" w:rsidTr="00882711">
        <w:trPr>
          <w:cantSplit/>
        </w:trPr>
        <w:tc>
          <w:tcPr>
            <w:tcW w:w="4089" w:type="pct"/>
            <w:tcBorders>
              <w:bottom w:val="single" w:sz="4" w:space="0" w:color="auto"/>
            </w:tcBorders>
            <w:shd w:val="clear" w:color="auto" w:fill="FFFFFF"/>
          </w:tcPr>
          <w:p w14:paraId="1C804863" w14:textId="77777777" w:rsidR="00882711" w:rsidRPr="00882711" w:rsidRDefault="00882711" w:rsidP="008827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20" w:lineRule="atLeast"/>
              <w:ind w:right="60" w:hanging="213"/>
              <w:rPr>
                <w:rFonts w:ascii="Times New Roman" w:hAnsi="Times New Roman" w:cs="Times New Roman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sz w:val="20"/>
                <w:szCs w:val="20"/>
              </w:rPr>
              <w:t>Употреба асистивне технологије.</w:t>
            </w:r>
          </w:p>
        </w:tc>
        <w:tc>
          <w:tcPr>
            <w:tcW w:w="307" w:type="pct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0065B471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3,90</w:t>
            </w:r>
          </w:p>
        </w:tc>
        <w:tc>
          <w:tcPr>
            <w:tcW w:w="604" w:type="pct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8C8088C" w14:textId="77777777" w:rsidR="00882711" w:rsidRPr="00882711" w:rsidRDefault="00882711" w:rsidP="0088271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</w:pPr>
            <w:r w:rsidRPr="00882711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sr-Cyrl-RS"/>
              </w:rPr>
              <w:t>1,52</w:t>
            </w:r>
          </w:p>
        </w:tc>
      </w:tr>
    </w:tbl>
    <w:p w14:paraId="5918AE2F" w14:textId="77777777" w:rsidR="00DE7132" w:rsidRPr="00DE7132" w:rsidRDefault="00DE7132" w:rsidP="00DE713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6F512F3B" w14:textId="73A27547" w:rsidR="00E14982" w:rsidRPr="00882711" w:rsidRDefault="00E14982" w:rsidP="00E4786B">
      <w:pPr>
        <w:jc w:val="both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</w:rPr>
        <w:t>Послодавци су највишим оценама</w:t>
      </w:r>
      <w:r w:rsidRPr="00882711">
        <w:rPr>
          <w:rFonts w:ascii="Times New Roman" w:hAnsi="Times New Roman" w:cs="Times New Roman"/>
          <w:lang w:val="sr-Cyrl-RS"/>
        </w:rPr>
        <w:t>,</w:t>
      </w:r>
      <w:r w:rsidRPr="00882711">
        <w:rPr>
          <w:rFonts w:ascii="Times New Roman" w:hAnsi="Times New Roman" w:cs="Times New Roman"/>
        </w:rPr>
        <w:t xml:space="preserve"> просечном оценом 4,5 или вишом</w:t>
      </w:r>
      <w:r w:rsidRPr="00882711">
        <w:rPr>
          <w:rFonts w:ascii="Times New Roman" w:hAnsi="Times New Roman" w:cs="Times New Roman"/>
          <w:lang w:val="sr-Cyrl-RS"/>
        </w:rPr>
        <w:t>,</w:t>
      </w:r>
      <w:r w:rsidRPr="00882711">
        <w:rPr>
          <w:rFonts w:ascii="Times New Roman" w:hAnsi="Times New Roman" w:cs="Times New Roman"/>
        </w:rPr>
        <w:t xml:space="preserve"> оценили следеће области професионалних компетенција </w:t>
      </w:r>
      <w:r w:rsidRPr="00882711">
        <w:rPr>
          <w:rFonts w:ascii="Times New Roman" w:hAnsi="Times New Roman" w:cs="Times New Roman"/>
          <w:lang w:val="sr-Cyrl-RS"/>
        </w:rPr>
        <w:t>мастер дефектолога олигофренолога</w:t>
      </w:r>
      <w:r w:rsidRPr="00882711">
        <w:rPr>
          <w:rFonts w:ascii="Times New Roman" w:hAnsi="Times New Roman" w:cs="Times New Roman"/>
        </w:rPr>
        <w:t xml:space="preserve">: спремност за континуирано учење и усавршавање, општи ниво знања стечен током студија, способност иновативног и креативног приступа радним задацима, као и показан адекватан ниво </w:t>
      </w:r>
      <w:r w:rsidRPr="00882711">
        <w:rPr>
          <w:rFonts w:ascii="Times New Roman" w:hAnsi="Times New Roman" w:cs="Times New Roman"/>
        </w:rPr>
        <w:lastRenderedPageBreak/>
        <w:t xml:space="preserve">одговорности у обављању посла. Остале процењиване области стручних компетенција </w:t>
      </w:r>
      <w:r w:rsidRPr="00882711">
        <w:rPr>
          <w:rFonts w:ascii="Times New Roman" w:hAnsi="Times New Roman" w:cs="Times New Roman"/>
          <w:lang w:val="sr-Cyrl-RS"/>
        </w:rPr>
        <w:t>вредноване су</w:t>
      </w:r>
      <w:r w:rsidRPr="00882711">
        <w:rPr>
          <w:rFonts w:ascii="Times New Roman" w:hAnsi="Times New Roman" w:cs="Times New Roman"/>
        </w:rPr>
        <w:t xml:space="preserve"> просечн</w:t>
      </w:r>
      <w:r w:rsidRPr="00882711">
        <w:rPr>
          <w:rFonts w:ascii="Times New Roman" w:hAnsi="Times New Roman" w:cs="Times New Roman"/>
          <w:lang w:val="sr-Cyrl-RS"/>
        </w:rPr>
        <w:t>им</w:t>
      </w:r>
      <w:r w:rsidRPr="00882711">
        <w:rPr>
          <w:rFonts w:ascii="Times New Roman" w:hAnsi="Times New Roman" w:cs="Times New Roman"/>
        </w:rPr>
        <w:t xml:space="preserve"> оцен</w:t>
      </w:r>
      <w:r w:rsidRPr="00882711">
        <w:rPr>
          <w:rFonts w:ascii="Times New Roman" w:hAnsi="Times New Roman" w:cs="Times New Roman"/>
          <w:lang w:val="sr-Cyrl-RS"/>
        </w:rPr>
        <w:t>ама</w:t>
      </w:r>
      <w:r w:rsidRPr="00882711">
        <w:rPr>
          <w:rFonts w:ascii="Times New Roman" w:hAnsi="Times New Roman" w:cs="Times New Roman"/>
        </w:rPr>
        <w:t xml:space="preserve"> у распону </w:t>
      </w:r>
      <w:r w:rsidRPr="00882711">
        <w:rPr>
          <w:rFonts w:ascii="Times New Roman" w:hAnsi="Times New Roman" w:cs="Times New Roman"/>
          <w:lang w:val="sr-Cyrl-RS"/>
        </w:rPr>
        <w:t xml:space="preserve">од </w:t>
      </w:r>
      <w:r w:rsidRPr="00882711">
        <w:rPr>
          <w:rFonts w:ascii="Times New Roman" w:hAnsi="Times New Roman" w:cs="Times New Roman"/>
        </w:rPr>
        <w:t xml:space="preserve">3,50 </w:t>
      </w:r>
      <w:r w:rsidRPr="00882711">
        <w:rPr>
          <w:rFonts w:ascii="Times New Roman" w:hAnsi="Times New Roman" w:cs="Times New Roman"/>
          <w:lang w:val="sr-Cyrl-RS"/>
        </w:rPr>
        <w:t>до</w:t>
      </w:r>
      <w:r w:rsidRPr="00882711">
        <w:rPr>
          <w:rFonts w:ascii="Times New Roman" w:hAnsi="Times New Roman" w:cs="Times New Roman"/>
        </w:rPr>
        <w:t xml:space="preserve"> 4,49, што их сврстава у категорију „врлодобро“</w:t>
      </w:r>
      <w:r w:rsidRPr="00882711">
        <w:rPr>
          <w:rFonts w:ascii="Times New Roman" w:hAnsi="Times New Roman" w:cs="Times New Roman"/>
          <w:lang w:val="sr-Cyrl-RS"/>
        </w:rPr>
        <w:t xml:space="preserve"> оцењених</w:t>
      </w:r>
      <w:r w:rsidRPr="00882711">
        <w:rPr>
          <w:rFonts w:ascii="Times New Roman" w:hAnsi="Times New Roman" w:cs="Times New Roman"/>
        </w:rPr>
        <w:t>. Једино је познавање релевантне законске регулативе</w:t>
      </w:r>
      <w:r w:rsidR="00882711">
        <w:rPr>
          <w:rFonts w:ascii="Times New Roman" w:hAnsi="Times New Roman" w:cs="Times New Roman"/>
          <w:lang w:val="sr-Cyrl-RS"/>
        </w:rPr>
        <w:t>,</w:t>
      </w:r>
      <w:r w:rsidRPr="00882711">
        <w:rPr>
          <w:rFonts w:ascii="Times New Roman" w:hAnsi="Times New Roman" w:cs="Times New Roman"/>
        </w:rPr>
        <w:t xml:space="preserve"> са просечном оценом испод 3,50</w:t>
      </w:r>
      <w:r w:rsidRPr="00882711">
        <w:rPr>
          <w:rFonts w:ascii="Times New Roman" w:hAnsi="Times New Roman" w:cs="Times New Roman"/>
          <w:lang w:val="sr-Cyrl-RS"/>
        </w:rPr>
        <w:t>, препознато као</w:t>
      </w:r>
      <w:r w:rsidRPr="00882711">
        <w:rPr>
          <w:rFonts w:ascii="Times New Roman" w:hAnsi="Times New Roman" w:cs="Times New Roman"/>
        </w:rPr>
        <w:t xml:space="preserve"> </w:t>
      </w:r>
      <w:r w:rsidRPr="00882711">
        <w:rPr>
          <w:rFonts w:ascii="Times New Roman" w:hAnsi="Times New Roman" w:cs="Times New Roman"/>
          <w:lang w:val="sr-Cyrl-RS"/>
        </w:rPr>
        <w:t>подручје које је потребно значајно унапредити.</w:t>
      </w:r>
    </w:p>
    <w:p w14:paraId="7E8404E2" w14:textId="0C69AF28" w:rsidR="00221CB8" w:rsidRPr="00882711" w:rsidRDefault="00E4786B" w:rsidP="00E4786B">
      <w:pPr>
        <w:jc w:val="both"/>
        <w:rPr>
          <w:rFonts w:ascii="Times New Roman" w:hAnsi="Times New Roman" w:cs="Times New Roman"/>
          <w:lang w:val="sr-Cyrl-RS"/>
        </w:rPr>
      </w:pPr>
      <w:r w:rsidRPr="00882711">
        <w:rPr>
          <w:rFonts w:ascii="Times New Roman" w:hAnsi="Times New Roman" w:cs="Times New Roman"/>
          <w:lang w:val="sr-Cyrl-RS"/>
        </w:rPr>
        <w:t>Последњи део анкете чинило је пет питања о потребама измене и унапређивања мастер академских студија Студијског програма.</w:t>
      </w:r>
      <w:r w:rsidRPr="00882711">
        <w:rPr>
          <w:rFonts w:ascii="Times New Roman" w:hAnsi="Times New Roman" w:cs="Times New Roman"/>
        </w:rPr>
        <w:t xml:space="preserve"> </w:t>
      </w:r>
      <w:r w:rsidRPr="00882711">
        <w:rPr>
          <w:rFonts w:ascii="Times New Roman" w:hAnsi="Times New Roman" w:cs="Times New Roman"/>
          <w:lang w:val="sr-Cyrl-RS"/>
        </w:rPr>
        <w:t>На основу добијених информација послодавци су издвојили три области за које сматрају да би их требало највише унапредити: с</w:t>
      </w:r>
      <w:r w:rsidRPr="00882711">
        <w:rPr>
          <w:rFonts w:ascii="Times New Roman" w:hAnsi="Times New Roman" w:cs="Times New Roman"/>
        </w:rPr>
        <w:t>авладавање савремених третмана</w:t>
      </w:r>
      <w:r w:rsidRPr="00882711">
        <w:rPr>
          <w:rFonts w:ascii="Times New Roman" w:hAnsi="Times New Roman" w:cs="Times New Roman"/>
          <w:lang w:val="sr-Cyrl-RS"/>
        </w:rPr>
        <w:t>, у</w:t>
      </w:r>
      <w:r w:rsidRPr="00882711">
        <w:rPr>
          <w:rFonts w:ascii="Times New Roman" w:hAnsi="Times New Roman" w:cs="Times New Roman"/>
        </w:rPr>
        <w:t>свајање и примена нових метода рада</w:t>
      </w:r>
      <w:r w:rsidRPr="00882711">
        <w:rPr>
          <w:rFonts w:ascii="Times New Roman" w:hAnsi="Times New Roman" w:cs="Times New Roman"/>
          <w:lang w:val="sr-Cyrl-RS"/>
        </w:rPr>
        <w:t xml:space="preserve"> и у</w:t>
      </w:r>
      <w:r w:rsidRPr="00882711">
        <w:rPr>
          <w:rFonts w:ascii="Times New Roman" w:hAnsi="Times New Roman" w:cs="Times New Roman"/>
        </w:rPr>
        <w:t>потреба асистивне технологије</w:t>
      </w:r>
      <w:r w:rsidRPr="00882711">
        <w:rPr>
          <w:rFonts w:ascii="Times New Roman" w:hAnsi="Times New Roman" w:cs="Times New Roman"/>
          <w:lang w:val="sr-Cyrl-RS"/>
        </w:rPr>
        <w:t>.</w:t>
      </w:r>
    </w:p>
    <w:p w14:paraId="051A8D1C" w14:textId="77777777" w:rsidR="004F6FA9" w:rsidRDefault="004F6FA9" w:rsidP="00221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lang w:val="sr-Cyrl-RS"/>
        </w:rPr>
      </w:pPr>
    </w:p>
    <w:p w14:paraId="6ED160F0" w14:textId="6DCD2F20" w:rsidR="00FC12BC" w:rsidRPr="00FC12BC" w:rsidRDefault="00882711" w:rsidP="00FC1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  <w:lang w:val="sr-Cyrl-RS"/>
        </w:rPr>
        <w:t>У</w:t>
      </w:r>
      <w:r w:rsidR="00FC12BC" w:rsidRPr="00FC12BC">
        <w:rPr>
          <w:rFonts w:ascii="Times New Roman" w:hAnsi="Times New Roman" w:cs="Times New Roman"/>
          <w:kern w:val="0"/>
          <w:lang w:val="sr-Cyrl-RS"/>
        </w:rPr>
        <w:t>тврђен је релативно в</w:t>
      </w:r>
      <w:r w:rsidR="00FC12BC" w:rsidRPr="00FC12BC">
        <w:rPr>
          <w:rFonts w:ascii="Times New Roman" w:hAnsi="Times New Roman" w:cs="Times New Roman"/>
          <w:kern w:val="0"/>
        </w:rPr>
        <w:t>исок ниво основних професионалних компетенција</w:t>
      </w:r>
      <w:r w:rsidR="00FC12BC">
        <w:rPr>
          <w:rFonts w:ascii="Times New Roman" w:hAnsi="Times New Roman" w:cs="Times New Roman"/>
          <w:kern w:val="0"/>
          <w:lang w:val="sr-Cyrl-RS"/>
        </w:rPr>
        <w:t xml:space="preserve">. </w:t>
      </w:r>
      <w:r w:rsidR="00FC12BC" w:rsidRPr="00FC12BC">
        <w:rPr>
          <w:rFonts w:ascii="Times New Roman" w:hAnsi="Times New Roman" w:cs="Times New Roman"/>
          <w:kern w:val="0"/>
        </w:rPr>
        <w:t xml:space="preserve">Послодавци су изразито позитивно оценили спремност дипломаца за континуирано учење и усавршавање, општи ниво стеченог знања, креативан приступ у раду и професионалну одговорност. Ово указује на то да </w:t>
      </w:r>
      <w:r>
        <w:rPr>
          <w:rFonts w:ascii="Times New Roman" w:hAnsi="Times New Roman" w:cs="Times New Roman"/>
          <w:kern w:val="0"/>
          <w:lang w:val="sr-Cyrl-RS"/>
        </w:rPr>
        <w:t>С</w:t>
      </w:r>
      <w:r w:rsidR="00FC12BC" w:rsidRPr="00FC12BC">
        <w:rPr>
          <w:rFonts w:ascii="Times New Roman" w:hAnsi="Times New Roman" w:cs="Times New Roman"/>
          <w:kern w:val="0"/>
        </w:rPr>
        <w:t>тудијски програм успешно формира основне професионалне вредности и радне навике код мастер дефектолога.</w:t>
      </w:r>
      <w:r w:rsidR="00FC12BC">
        <w:rPr>
          <w:rFonts w:ascii="Times New Roman" w:hAnsi="Times New Roman" w:cs="Times New Roman"/>
          <w:kern w:val="0"/>
          <w:lang w:val="sr-Cyrl-RS"/>
        </w:rPr>
        <w:t xml:space="preserve"> </w:t>
      </w:r>
      <w:r w:rsidR="00FC12BC" w:rsidRPr="00FC12BC">
        <w:rPr>
          <w:rFonts w:ascii="Times New Roman" w:hAnsi="Times New Roman" w:cs="Times New Roman"/>
          <w:kern w:val="0"/>
          <w:lang w:val="sr-Cyrl-RS"/>
        </w:rPr>
        <w:t>Идентификоване су потребе за</w:t>
      </w:r>
      <w:r w:rsidR="00FC12BC" w:rsidRPr="00FC12BC">
        <w:rPr>
          <w:rFonts w:ascii="Times New Roman" w:hAnsi="Times New Roman" w:cs="Times New Roman"/>
          <w:kern w:val="0"/>
        </w:rPr>
        <w:t xml:space="preserve"> побољшањ</w:t>
      </w:r>
      <w:r w:rsidR="00FC12BC">
        <w:rPr>
          <w:rFonts w:ascii="Times New Roman" w:hAnsi="Times New Roman" w:cs="Times New Roman"/>
          <w:kern w:val="0"/>
          <w:lang w:val="sr-Cyrl-RS"/>
        </w:rPr>
        <w:t>ем</w:t>
      </w:r>
      <w:r w:rsidR="00FC12BC" w:rsidRPr="00FC12BC">
        <w:rPr>
          <w:rFonts w:ascii="Times New Roman" w:hAnsi="Times New Roman" w:cs="Times New Roman"/>
          <w:kern w:val="0"/>
        </w:rPr>
        <w:t xml:space="preserve"> у погледу практичне примене знања, посебно у савременим приступима у </w:t>
      </w:r>
      <w:r w:rsidR="00FC12BC">
        <w:rPr>
          <w:rFonts w:ascii="Times New Roman" w:hAnsi="Times New Roman" w:cs="Times New Roman"/>
          <w:kern w:val="0"/>
          <w:lang w:val="sr-Cyrl-RS"/>
        </w:rPr>
        <w:t>области Специјалне едукације и рехабилитације особа са тешкоћама у менталном развоју</w:t>
      </w:r>
      <w:r w:rsidR="00FC12BC" w:rsidRPr="00FC12BC">
        <w:rPr>
          <w:rFonts w:ascii="Times New Roman" w:hAnsi="Times New Roman" w:cs="Times New Roman"/>
          <w:kern w:val="0"/>
        </w:rPr>
        <w:t>.</w:t>
      </w:r>
      <w:r w:rsidR="00FC12BC">
        <w:rPr>
          <w:rFonts w:ascii="Times New Roman" w:hAnsi="Times New Roman" w:cs="Times New Roman"/>
          <w:kern w:val="0"/>
          <w:lang w:val="sr-Cyrl-RS"/>
        </w:rPr>
        <w:t xml:space="preserve"> </w:t>
      </w:r>
      <w:r w:rsidR="00FC12BC" w:rsidRPr="00FC12BC">
        <w:rPr>
          <w:rFonts w:ascii="Times New Roman" w:hAnsi="Times New Roman" w:cs="Times New Roman"/>
          <w:kern w:val="0"/>
        </w:rPr>
        <w:t>Познавање релевантног законодавног оквира оцењено је најниже (испод 3,50), што је индикатор системског недостатка у програму</w:t>
      </w:r>
      <w:r w:rsidR="00FC12BC">
        <w:rPr>
          <w:rFonts w:ascii="Times New Roman" w:hAnsi="Times New Roman" w:cs="Times New Roman"/>
          <w:kern w:val="0"/>
          <w:lang w:val="sr-Cyrl-RS"/>
        </w:rPr>
        <w:t>. Овај налаз је</w:t>
      </w:r>
      <w:r w:rsidR="00FC12BC" w:rsidRPr="00FC12BC">
        <w:rPr>
          <w:rFonts w:ascii="Times New Roman" w:hAnsi="Times New Roman" w:cs="Times New Roman"/>
          <w:kern w:val="0"/>
        </w:rPr>
        <w:t xml:space="preserve"> посебно важ</w:t>
      </w:r>
      <w:r w:rsidR="00FC12BC">
        <w:rPr>
          <w:rFonts w:ascii="Times New Roman" w:hAnsi="Times New Roman" w:cs="Times New Roman"/>
          <w:kern w:val="0"/>
          <w:lang w:val="sr-Cyrl-RS"/>
        </w:rPr>
        <w:t>а</w:t>
      </w:r>
      <w:r w:rsidR="00FC12BC" w:rsidRPr="00FC12BC">
        <w:rPr>
          <w:rFonts w:ascii="Times New Roman" w:hAnsi="Times New Roman" w:cs="Times New Roman"/>
          <w:kern w:val="0"/>
        </w:rPr>
        <w:t>н имајући у виду да ова знања представљају основу за професионално поступање и сарадњу у институционалном контексту.</w:t>
      </w:r>
    </w:p>
    <w:p w14:paraId="6EAFB33B" w14:textId="77777777" w:rsidR="00FC12BC" w:rsidRDefault="00FC12BC" w:rsidP="00FC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lang w:val="sr-Cyrl-RS"/>
        </w:rPr>
      </w:pPr>
    </w:p>
    <w:p w14:paraId="305838F7" w14:textId="03A511FC" w:rsidR="00FC12BC" w:rsidRPr="00FC12BC" w:rsidRDefault="00FC12BC" w:rsidP="00FC12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</w:rPr>
      </w:pPr>
      <w:r w:rsidRPr="00FC12BC">
        <w:rPr>
          <w:rFonts w:ascii="Times New Roman" w:hAnsi="Times New Roman" w:cs="Times New Roman"/>
          <w:b/>
          <w:bCs/>
          <w:kern w:val="0"/>
        </w:rPr>
        <w:t>Предлог мера за унапређење студијског програма:</w:t>
      </w:r>
    </w:p>
    <w:p w14:paraId="438E192C" w14:textId="77777777" w:rsidR="00FC12BC" w:rsidRPr="00FC12BC" w:rsidRDefault="00FC12BC" w:rsidP="00FC12B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>Увођење или проширење садржаја из области правне регулативе</w:t>
      </w:r>
    </w:p>
    <w:p w14:paraId="3D6884BA" w14:textId="0D50E77C" w:rsidR="00FC12BC" w:rsidRPr="00FC12BC" w:rsidRDefault="00882711" w:rsidP="00882711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  <w:lang w:val="sr-Cyrl-RS"/>
        </w:rPr>
        <w:t>Увести програмске садржаје</w:t>
      </w:r>
      <w:r w:rsidR="00FC12BC" w:rsidRPr="00FC12BC">
        <w:rPr>
          <w:rFonts w:ascii="Times New Roman" w:hAnsi="Times New Roman" w:cs="Times New Roman"/>
          <w:kern w:val="0"/>
        </w:rPr>
        <w:t xml:space="preserve"> посвећен</w:t>
      </w:r>
      <w:r>
        <w:rPr>
          <w:rFonts w:ascii="Times New Roman" w:hAnsi="Times New Roman" w:cs="Times New Roman"/>
          <w:kern w:val="0"/>
          <w:lang w:val="sr-Cyrl-RS"/>
        </w:rPr>
        <w:t>е</w:t>
      </w:r>
      <w:r w:rsidR="00FC12BC" w:rsidRPr="00FC12BC">
        <w:rPr>
          <w:rFonts w:ascii="Times New Roman" w:hAnsi="Times New Roman" w:cs="Times New Roman"/>
          <w:kern w:val="0"/>
        </w:rPr>
        <w:t xml:space="preserve"> законодавном оквиру у области образовања, социјалне заштите и права особа са инвалидитетом.</w:t>
      </w:r>
    </w:p>
    <w:p w14:paraId="6DB8A1F1" w14:textId="45CD53AD" w:rsidR="00FC12BC" w:rsidRPr="00FC12BC" w:rsidRDefault="00FC12BC" w:rsidP="00882711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 xml:space="preserve">Рад на конкретним примерима </w:t>
      </w:r>
      <w:r w:rsidR="00882711">
        <w:rPr>
          <w:rFonts w:ascii="Times New Roman" w:hAnsi="Times New Roman" w:cs="Times New Roman"/>
          <w:kern w:val="0"/>
          <w:lang w:val="sr-Cyrl-RS"/>
        </w:rPr>
        <w:t>(студије случаја)</w:t>
      </w:r>
      <w:r w:rsidRPr="00FC12BC">
        <w:rPr>
          <w:rFonts w:ascii="Times New Roman" w:hAnsi="Times New Roman" w:cs="Times New Roman"/>
          <w:kern w:val="0"/>
        </w:rPr>
        <w:t>, укључујући процедуре, протоколе и сарадњу са институцијама.</w:t>
      </w:r>
    </w:p>
    <w:p w14:paraId="5F299A9A" w14:textId="70E4E3DF" w:rsidR="00FC12BC" w:rsidRPr="00FC12BC" w:rsidRDefault="00882711" w:rsidP="00FC12B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  <w:lang w:val="sr-Cyrl-RS"/>
        </w:rPr>
        <w:t>Већа заступљеност</w:t>
      </w:r>
      <w:r w:rsidR="00FC12BC" w:rsidRPr="00FC12BC">
        <w:rPr>
          <w:rFonts w:ascii="Times New Roman" w:hAnsi="Times New Roman" w:cs="Times New Roman"/>
          <w:kern w:val="0"/>
        </w:rPr>
        <w:t xml:space="preserve"> практичне наставе и савремених третманских приступа</w:t>
      </w:r>
    </w:p>
    <w:p w14:paraId="5A1CF01E" w14:textId="68AC5EAC" w:rsidR="00FC12BC" w:rsidRPr="00FC12BC" w:rsidRDefault="00FC12BC" w:rsidP="00882711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>Интегрисати више практичних садржаја у наставу: симулације, радионице и праксу у реалном окружењу.</w:t>
      </w:r>
    </w:p>
    <w:p w14:paraId="23349780" w14:textId="4A694D57" w:rsidR="00FC12BC" w:rsidRPr="00FC12BC" w:rsidRDefault="00FC12BC" w:rsidP="00882711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 xml:space="preserve">Сарадња са центрима који примењују најсавременије методе рада у области </w:t>
      </w:r>
      <w:r w:rsidRPr="003516C1">
        <w:rPr>
          <w:rFonts w:ascii="Times New Roman" w:hAnsi="Times New Roman" w:cs="Times New Roman"/>
          <w:kern w:val="0"/>
          <w:lang w:val="sr-Cyrl-RS"/>
        </w:rPr>
        <w:t>Специјалне едукације и рехабилитације особа са тешкоћама у менталном развоју</w:t>
      </w:r>
      <w:r w:rsidRPr="00FC12BC">
        <w:rPr>
          <w:rFonts w:ascii="Times New Roman" w:hAnsi="Times New Roman" w:cs="Times New Roman"/>
          <w:kern w:val="0"/>
        </w:rPr>
        <w:t>.</w:t>
      </w:r>
    </w:p>
    <w:p w14:paraId="33A4D2DB" w14:textId="77777777" w:rsidR="00FC12BC" w:rsidRPr="00FC12BC" w:rsidRDefault="00FC12BC" w:rsidP="00FC12B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>Интеграција нових метода рада и дигиталних технологија</w:t>
      </w:r>
    </w:p>
    <w:p w14:paraId="5539EEBA" w14:textId="5F9C6F4A" w:rsidR="00FC12BC" w:rsidRPr="00FC12BC" w:rsidRDefault="00FC12BC" w:rsidP="009E386E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 xml:space="preserve">Увести садржаје из области </w:t>
      </w:r>
      <w:r w:rsidRPr="003516C1">
        <w:rPr>
          <w:rFonts w:ascii="Times New Roman" w:hAnsi="Times New Roman" w:cs="Times New Roman"/>
          <w:kern w:val="0"/>
          <w:lang w:val="sr-Cyrl-RS"/>
        </w:rPr>
        <w:t xml:space="preserve">употребе </w:t>
      </w:r>
      <w:r w:rsidRPr="00FC12BC">
        <w:rPr>
          <w:rFonts w:ascii="Times New Roman" w:hAnsi="Times New Roman" w:cs="Times New Roman"/>
          <w:kern w:val="0"/>
        </w:rPr>
        <w:t>асистивне технологије</w:t>
      </w:r>
      <w:r w:rsidRPr="003516C1">
        <w:rPr>
          <w:rFonts w:ascii="Times New Roman" w:hAnsi="Times New Roman" w:cs="Times New Roman"/>
          <w:kern w:val="0"/>
          <w:lang w:val="sr-Cyrl-RS"/>
        </w:rPr>
        <w:t>.</w:t>
      </w:r>
    </w:p>
    <w:p w14:paraId="2A88473D" w14:textId="3E74BB2B" w:rsidR="00FC12BC" w:rsidRPr="00FC12BC" w:rsidRDefault="00FC12BC" w:rsidP="009E386E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>Обезбедити студентима могућност рада са актуелни</w:t>
      </w:r>
      <w:r w:rsidRPr="003516C1">
        <w:rPr>
          <w:rFonts w:ascii="Times New Roman" w:hAnsi="Times New Roman" w:cs="Times New Roman"/>
          <w:kern w:val="0"/>
          <w:lang w:val="sr-Cyrl-RS"/>
        </w:rPr>
        <w:t xml:space="preserve">м информационо-комуникационим </w:t>
      </w:r>
      <w:r w:rsidRPr="00FC12BC">
        <w:rPr>
          <w:rFonts w:ascii="Times New Roman" w:hAnsi="Times New Roman" w:cs="Times New Roman"/>
          <w:kern w:val="0"/>
        </w:rPr>
        <w:t>софтверима и апликацијама.</w:t>
      </w:r>
    </w:p>
    <w:p w14:paraId="4921B7B1" w14:textId="77777777" w:rsidR="00FC12BC" w:rsidRPr="00FC12BC" w:rsidRDefault="00FC12BC" w:rsidP="00FC12B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>Развој истраживачких и пројектних компетенција</w:t>
      </w:r>
    </w:p>
    <w:p w14:paraId="2D90D48C" w14:textId="2FFA1FE0" w:rsidR="00FC12BC" w:rsidRPr="00FC12BC" w:rsidRDefault="00FC12BC" w:rsidP="009E386E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>Подстицати студенте да учествују у стручним и научним пројектима током студија.</w:t>
      </w:r>
    </w:p>
    <w:p w14:paraId="7510FE5C" w14:textId="7D1085D4" w:rsidR="004F6FA9" w:rsidRPr="003516C1" w:rsidRDefault="00FC12BC" w:rsidP="009E386E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FC12BC">
        <w:rPr>
          <w:rFonts w:ascii="Times New Roman" w:hAnsi="Times New Roman" w:cs="Times New Roman"/>
          <w:kern w:val="0"/>
        </w:rPr>
        <w:t xml:space="preserve">Обезбедити едукацију у области управљања пројектима, писања предлога и рада у </w:t>
      </w:r>
      <w:r w:rsidR="009E386E">
        <w:rPr>
          <w:rFonts w:ascii="Times New Roman" w:hAnsi="Times New Roman" w:cs="Times New Roman"/>
          <w:kern w:val="0"/>
          <w:lang w:val="sr-Cyrl-RS"/>
        </w:rPr>
        <w:t xml:space="preserve">стручним (интердисциплинарним, </w:t>
      </w:r>
      <w:r w:rsidRPr="00FC12BC">
        <w:rPr>
          <w:rFonts w:ascii="Times New Roman" w:hAnsi="Times New Roman" w:cs="Times New Roman"/>
          <w:kern w:val="0"/>
        </w:rPr>
        <w:t xml:space="preserve">мултидисциплинарним </w:t>
      </w:r>
      <w:r w:rsidR="009E386E">
        <w:rPr>
          <w:rFonts w:ascii="Times New Roman" w:hAnsi="Times New Roman" w:cs="Times New Roman"/>
          <w:kern w:val="0"/>
          <w:lang w:val="sr-Cyrl-RS"/>
        </w:rPr>
        <w:t xml:space="preserve">и тренасдисциплинарним) </w:t>
      </w:r>
      <w:r w:rsidRPr="00FC12BC">
        <w:rPr>
          <w:rFonts w:ascii="Times New Roman" w:hAnsi="Times New Roman" w:cs="Times New Roman"/>
          <w:kern w:val="0"/>
        </w:rPr>
        <w:t>тимовима.</w:t>
      </w:r>
    </w:p>
    <w:p w14:paraId="664296E8" w14:textId="77777777" w:rsidR="004F6FA9" w:rsidRDefault="004F6FA9" w:rsidP="00221C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lang w:val="sr-Cyrl-RS"/>
        </w:rPr>
      </w:pPr>
    </w:p>
    <w:sectPr w:rsidR="004F6F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7F52"/>
    <w:multiLevelType w:val="multilevel"/>
    <w:tmpl w:val="821E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D1048C"/>
    <w:multiLevelType w:val="hybridMultilevel"/>
    <w:tmpl w:val="B6D46AF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C433B3D"/>
    <w:multiLevelType w:val="multilevel"/>
    <w:tmpl w:val="A5C2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61721C"/>
    <w:multiLevelType w:val="multilevel"/>
    <w:tmpl w:val="C8F6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7E33BB"/>
    <w:multiLevelType w:val="hybridMultilevel"/>
    <w:tmpl w:val="B6D46AF4"/>
    <w:lvl w:ilvl="0" w:tplc="FFFFFFF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F5F5003"/>
    <w:multiLevelType w:val="multilevel"/>
    <w:tmpl w:val="AB765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6D6EF2"/>
    <w:multiLevelType w:val="multilevel"/>
    <w:tmpl w:val="2B769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6771319">
    <w:abstractNumId w:val="6"/>
  </w:num>
  <w:num w:numId="2" w16cid:durableId="144667289">
    <w:abstractNumId w:val="2"/>
  </w:num>
  <w:num w:numId="3" w16cid:durableId="52503837">
    <w:abstractNumId w:val="0"/>
  </w:num>
  <w:num w:numId="4" w16cid:durableId="1111976217">
    <w:abstractNumId w:val="5"/>
  </w:num>
  <w:num w:numId="5" w16cid:durableId="1136290715">
    <w:abstractNumId w:val="3"/>
  </w:num>
  <w:num w:numId="6" w16cid:durableId="808404763">
    <w:abstractNumId w:val="1"/>
  </w:num>
  <w:num w:numId="7" w16cid:durableId="984507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444"/>
    <w:rsid w:val="00013514"/>
    <w:rsid w:val="00091D38"/>
    <w:rsid w:val="00097FEC"/>
    <w:rsid w:val="000F45CD"/>
    <w:rsid w:val="00124DA0"/>
    <w:rsid w:val="00221CB8"/>
    <w:rsid w:val="002315F3"/>
    <w:rsid w:val="00240C40"/>
    <w:rsid w:val="0027231D"/>
    <w:rsid w:val="002A3CD1"/>
    <w:rsid w:val="002E5763"/>
    <w:rsid w:val="003516C1"/>
    <w:rsid w:val="00456988"/>
    <w:rsid w:val="00474867"/>
    <w:rsid w:val="004F6FA9"/>
    <w:rsid w:val="00685EF4"/>
    <w:rsid w:val="00690ABA"/>
    <w:rsid w:val="007661FE"/>
    <w:rsid w:val="007F65F4"/>
    <w:rsid w:val="0087153B"/>
    <w:rsid w:val="00882711"/>
    <w:rsid w:val="009A4C7B"/>
    <w:rsid w:val="009E386E"/>
    <w:rsid w:val="00C03D81"/>
    <w:rsid w:val="00C32640"/>
    <w:rsid w:val="00C95865"/>
    <w:rsid w:val="00CB4444"/>
    <w:rsid w:val="00D70914"/>
    <w:rsid w:val="00DE7132"/>
    <w:rsid w:val="00DF5BB2"/>
    <w:rsid w:val="00DF75E5"/>
    <w:rsid w:val="00E14982"/>
    <w:rsid w:val="00E4786B"/>
    <w:rsid w:val="00E76E1B"/>
    <w:rsid w:val="00EC6741"/>
    <w:rsid w:val="00EF549F"/>
    <w:rsid w:val="00F1110B"/>
    <w:rsid w:val="00FC12BC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D90E8"/>
  <w15:chartTrackingRefBased/>
  <w15:docId w15:val="{0740E605-1F48-4C50-A346-84929B83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444"/>
  </w:style>
  <w:style w:type="paragraph" w:styleId="Heading1">
    <w:name w:val="heading 1"/>
    <w:basedOn w:val="Normal"/>
    <w:next w:val="Normal"/>
    <w:link w:val="Heading1Char"/>
    <w:uiPriority w:val="9"/>
    <w:qFormat/>
    <w:rsid w:val="00CB4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4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4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4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4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4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4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4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4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44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44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4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4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4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4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4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4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4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4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4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4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44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4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44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444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2025-07-24T10:10:00Z</dcterms:created>
  <dcterms:modified xsi:type="dcterms:W3CDTF">2025-07-24T10:10:00Z</dcterms:modified>
</cp:coreProperties>
</file>